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17F" w:rsidRPr="000D217F" w:rsidRDefault="000D217F" w:rsidP="000D217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proofErr w:type="gramStart"/>
      <w:r w:rsidRPr="000D217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C</w:t>
      </w:r>
      <w:proofErr w:type="gramEnd"/>
      <w:r w:rsidRPr="000D217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ТРУКТУРА ЖИЗНЕННЫХ ЦЕННОСТЕЙ И ЦЕННОСТНЫЕ МОТИВАЦИИ ШКОЛЬНИКОВ ИЗ СЕМЕЙ МИГРАНТОВ В ТАТАРСТАНЕ</w:t>
      </w:r>
    </w:p>
    <w:p w:rsidR="000D217F" w:rsidRPr="000D217F" w:rsidRDefault="000D217F" w:rsidP="000D21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D21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Резеда </w:t>
      </w:r>
      <w:proofErr w:type="spellStart"/>
      <w:r w:rsidRPr="000D21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Мунировна</w:t>
      </w:r>
      <w:proofErr w:type="spellEnd"/>
      <w:r w:rsidRPr="000D21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Хусаинова,</w:t>
      </w:r>
    </w:p>
    <w:p w:rsidR="000D217F" w:rsidRPr="000D217F" w:rsidRDefault="000D217F" w:rsidP="000D21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0D217F" w:rsidRPr="000D217F" w:rsidRDefault="000D217F" w:rsidP="000D21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420111, Казань, ул. </w:t>
      </w:r>
      <w:proofErr w:type="spellStart"/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М.Межлаука</w:t>
      </w:r>
      <w:proofErr w:type="spellEnd"/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 1,</w:t>
      </w:r>
    </w:p>
    <w:p w:rsidR="000D217F" w:rsidRPr="000D217F" w:rsidRDefault="000D217F" w:rsidP="000D21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rezedakhusainova@mail.ru.</w:t>
      </w:r>
    </w:p>
    <w:p w:rsidR="000D217F" w:rsidRPr="000D217F" w:rsidRDefault="000D217F" w:rsidP="000D21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Статья посвящена изучению современных миграционных процессов в Республике Татарстан. В центре внимания – изучение жизненных ценностей у школьников из семей мигрантов. В результате сравнительного анализа структуры ценностей и ценностных мотиваций у детей </w:t>
      </w:r>
      <w:proofErr w:type="spellStart"/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изсемей</w:t>
      </w:r>
      <w:proofErr w:type="spellEnd"/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мигрантов и детей коренных жителей Республики Татарстан установлено, что по многим показателям результаты совпадают. </w:t>
      </w:r>
      <w:proofErr w:type="gramStart"/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Так, в обеих группах детей показатели ценностей на уровне нормативного идеала / ценности-цели «доброта», «самостоятельность», «здоровье», «счастливая семейная жизнь», «наличие верных друзей», на уровне поведения / ценности-средства «воспитанность», «жизнерадостность», «честность», «образованность», «стимуляция» занимают верхние места в рейтингах.</w:t>
      </w:r>
      <w:proofErr w:type="gramEnd"/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Исследование характера взаимосвязей изучаемых показателей выявило общие для двух групп системообразующие показатели, имеющие достаточный вес в структуре матрицы </w:t>
      </w:r>
      <w:proofErr w:type="spellStart"/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интеркорреляций</w:t>
      </w:r>
      <w:proofErr w:type="spellEnd"/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 «честность», «независимость», «чуткость». Таким образом, проведенное эмпирическое исследование жизненных ценностей детей мигрантов позволяет констатировать достаточно благоприятный для проживания уровень их адаптационного потенциала.</w:t>
      </w:r>
    </w:p>
    <w:p w:rsidR="000D217F" w:rsidRPr="000D217F" w:rsidRDefault="000D217F" w:rsidP="000D21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0D21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0D21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дети-мигранты, структура жизненных ценностей, ценностные мотивации.</w:t>
      </w:r>
    </w:p>
    <w:p w:rsidR="000D217F" w:rsidRPr="000D217F" w:rsidRDefault="000D217F" w:rsidP="000D21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0D217F" w:rsidRPr="000D217F" w:rsidRDefault="000D217F" w:rsidP="000D21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0D21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0D217F"/>
    <w:p w:rsidR="000D217F" w:rsidRDefault="000D217F">
      <w:hyperlink r:id="rId7" w:history="1">
        <w:r w:rsidRPr="006D3E3A">
          <w:rPr>
            <w:rStyle w:val="a3"/>
          </w:rPr>
          <w:t>https://kpfu.ru/ctruktura-zhiznennyh-cennostej-i-cennostnye_269030.html</w:t>
        </w:r>
      </w:hyperlink>
    </w:p>
    <w:p w:rsidR="000D217F" w:rsidRDefault="000D217F">
      <w:hyperlink r:id="rId8" w:history="1">
        <w:r w:rsidRPr="006D3E3A">
          <w:rPr>
            <w:rStyle w:val="a3"/>
          </w:rPr>
          <w:t>https://kpfu.ru/portal/docs/F1102380694/14.pdf</w:t>
        </w:r>
      </w:hyperlink>
    </w:p>
    <w:p w:rsidR="000D217F" w:rsidRPr="000D217F" w:rsidRDefault="000D217F" w:rsidP="000D21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0D217F" w:rsidRPr="000D217F" w:rsidRDefault="000D217F" w:rsidP="000D21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0D217F" w:rsidRPr="000D217F" w:rsidRDefault="000D217F" w:rsidP="000D21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0D217F" w:rsidRPr="000D217F" w:rsidRDefault="000D217F" w:rsidP="000D21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0D217F" w:rsidRPr="000D217F" w:rsidRDefault="000D217F" w:rsidP="000D21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0D217F" w:rsidRPr="000D217F" w:rsidRDefault="000D217F" w:rsidP="000D21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0D217F" w:rsidRPr="000D217F" w:rsidRDefault="000D217F" w:rsidP="000D21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0D217F" w:rsidRPr="000D217F" w:rsidRDefault="000D217F" w:rsidP="000D21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0D217F" w:rsidRPr="000D217F" w:rsidRDefault="000D217F" w:rsidP="000D21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0D21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0D217F" w:rsidRDefault="000D217F">
      <w:bookmarkStart w:id="0" w:name="_GoBack"/>
      <w:bookmarkEnd w:id="0"/>
    </w:p>
    <w:sectPr w:rsidR="000D2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8731C"/>
    <w:multiLevelType w:val="multilevel"/>
    <w:tmpl w:val="AF06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529"/>
    <w:rsid w:val="000D217F"/>
    <w:rsid w:val="00125529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21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21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102380694/1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ctruktura-zhiznennyh-cennostej-i-cennostnye_269030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102380694/1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2018-07-17T14:02:00Z</dcterms:created>
  <dcterms:modified xsi:type="dcterms:W3CDTF">2018-07-17T14:03:00Z</dcterms:modified>
</cp:coreProperties>
</file>